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707628">
        <w:rPr>
          <w:rFonts w:ascii="Times New Roman" w:hAnsi="Times New Roman" w:cs="Times New Roman"/>
          <w:b/>
          <w:sz w:val="28"/>
          <w:szCs w:val="28"/>
        </w:rPr>
        <w:t>4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707628">
        <w:rPr>
          <w:rFonts w:ascii="Times New Roman" w:eastAsia="Calibri" w:hAnsi="Times New Roman" w:cs="Times New Roman"/>
          <w:sz w:val="28"/>
          <w:szCs w:val="28"/>
        </w:rPr>
        <w:t>15</w:t>
      </w:r>
      <w:r w:rsidR="00D85826">
        <w:rPr>
          <w:rFonts w:ascii="Times New Roman" w:eastAsia="Calibri" w:hAnsi="Times New Roman" w:cs="Times New Roman"/>
          <w:sz w:val="28"/>
          <w:szCs w:val="28"/>
        </w:rPr>
        <w:t>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</w:t>
      </w:r>
      <w:r w:rsidR="00707628">
        <w:rPr>
          <w:rFonts w:ascii="Times New Roman" w:eastAsia="Calibri" w:hAnsi="Times New Roman" w:cs="Times New Roman"/>
          <w:sz w:val="28"/>
          <w:szCs w:val="28"/>
        </w:rPr>
        <w:t>7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707628">
        <w:rPr>
          <w:rFonts w:ascii="Times New Roman" w:eastAsia="Calibri" w:hAnsi="Times New Roman" w:cs="Times New Roman"/>
          <w:sz w:val="28"/>
          <w:szCs w:val="28"/>
        </w:rPr>
        <w:t xml:space="preserve">9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707628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Попечительского Совета в составе 9 человек</w:t>
      </w:r>
    </w:p>
    <w:p w:rsidR="00D77693" w:rsidRDefault="00D77693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Утверждение </w:t>
      </w:r>
      <w:r w:rsidR="00707628">
        <w:rPr>
          <w:rFonts w:ascii="Times New Roman" w:hAnsi="Times New Roman" w:cs="Times New Roman"/>
          <w:sz w:val="28"/>
          <w:szCs w:val="28"/>
        </w:rPr>
        <w:t xml:space="preserve"> членов и выбор председателя попечительского совета </w:t>
      </w:r>
    </w:p>
    <w:p w:rsidR="00F04B22" w:rsidRPr="00611815" w:rsidRDefault="00707628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Типовыми правилами о попечительском совете</w:t>
      </w:r>
    </w:p>
    <w:p w:rsidR="00611815" w:rsidRPr="00BC1959" w:rsidRDefault="00707628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 спонсоров и меценатов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Default="00707628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состав попечительского совета в количестве 9 человек</w:t>
      </w:r>
    </w:p>
    <w:p w:rsidR="005450F2" w:rsidRPr="005450F2" w:rsidRDefault="00707628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Председателем попечительского совета выбрать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Жонтагулова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К.А..</w:t>
      </w:r>
    </w:p>
    <w:p w:rsidR="00611815" w:rsidRPr="00BC1959" w:rsidRDefault="00707628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плодотворной работы попечительского</w:t>
      </w:r>
      <w:r w:rsidR="002A6E39">
        <w:rPr>
          <w:rFonts w:ascii="Times New Roman" w:hAnsi="Times New Roman" w:cs="Times New Roman"/>
          <w:sz w:val="28"/>
          <w:szCs w:val="28"/>
        </w:rPr>
        <w:t xml:space="preserve"> совета привлечь спонсоров и ме</w:t>
      </w:r>
      <w:r>
        <w:rPr>
          <w:rFonts w:ascii="Times New Roman" w:hAnsi="Times New Roman" w:cs="Times New Roman"/>
          <w:sz w:val="28"/>
          <w:szCs w:val="28"/>
        </w:rPr>
        <w:t>ценатов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77152"/>
    <w:rsid w:val="002A6E39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07628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BF0A0F"/>
    <w:rsid w:val="00C80C0E"/>
    <w:rsid w:val="00CC57BD"/>
    <w:rsid w:val="00CC75D7"/>
    <w:rsid w:val="00CD440E"/>
    <w:rsid w:val="00CE6480"/>
    <w:rsid w:val="00D0100D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408</cp:lastModifiedBy>
  <cp:revision>6</cp:revision>
  <dcterms:created xsi:type="dcterms:W3CDTF">2018-03-02T10:42:00Z</dcterms:created>
  <dcterms:modified xsi:type="dcterms:W3CDTF">2018-03-06T09:01:00Z</dcterms:modified>
</cp:coreProperties>
</file>